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proofErr w:type="spellStart"/>
      <w:r w:rsidR="002B5351">
        <w:rPr>
          <w:sz w:val="28"/>
          <w:szCs w:val="28"/>
        </w:rPr>
        <w:t>Дружинского</w:t>
      </w:r>
      <w:proofErr w:type="spellEnd"/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2B5351" w:rsidRDefault="00EC2F1E" w:rsidP="002B535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2B5351" w:rsidRPr="00D40FD8">
        <w:rPr>
          <w:sz w:val="28"/>
          <w:szCs w:val="28"/>
        </w:rPr>
        <w:t xml:space="preserve">с </w:t>
      </w:r>
      <w:r w:rsidR="002B5351">
        <w:rPr>
          <w:sz w:val="28"/>
          <w:szCs w:val="28"/>
        </w:rPr>
        <w:t>условным</w:t>
      </w:r>
      <w:r w:rsidR="002B5351" w:rsidRPr="00D40FD8">
        <w:rPr>
          <w:sz w:val="28"/>
          <w:szCs w:val="28"/>
        </w:rPr>
        <w:t xml:space="preserve"> номером 55:20:</w:t>
      </w:r>
      <w:r w:rsidR="002B5351">
        <w:rPr>
          <w:sz w:val="28"/>
          <w:szCs w:val="28"/>
        </w:rPr>
        <w:t>040201</w:t>
      </w:r>
      <w:r w:rsidR="002B5351" w:rsidRPr="00D40FD8">
        <w:rPr>
          <w:sz w:val="28"/>
          <w:szCs w:val="28"/>
        </w:rPr>
        <w:t>:</w:t>
      </w:r>
      <w:r w:rsidR="002B5351">
        <w:rPr>
          <w:sz w:val="28"/>
          <w:szCs w:val="28"/>
        </w:rPr>
        <w:t>ЗУ1</w:t>
      </w:r>
      <w:r w:rsidR="002B5351" w:rsidRPr="00D40FD8">
        <w:rPr>
          <w:sz w:val="28"/>
          <w:szCs w:val="28"/>
        </w:rPr>
        <w:t xml:space="preserve">, площадью </w:t>
      </w:r>
      <w:r w:rsidR="002B5351">
        <w:rPr>
          <w:sz w:val="28"/>
          <w:szCs w:val="28"/>
        </w:rPr>
        <w:t>1500</w:t>
      </w:r>
      <w:r w:rsidR="002B5351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2B5351">
        <w:rPr>
          <w:sz w:val="28"/>
          <w:szCs w:val="28"/>
        </w:rPr>
        <w:t xml:space="preserve"> муниципальный</w:t>
      </w:r>
      <w:r w:rsidR="002B5351" w:rsidRPr="00D40FD8">
        <w:rPr>
          <w:sz w:val="28"/>
          <w:szCs w:val="28"/>
        </w:rPr>
        <w:t xml:space="preserve"> район, </w:t>
      </w:r>
      <w:proofErr w:type="spellStart"/>
      <w:r w:rsidR="002B5351">
        <w:rPr>
          <w:sz w:val="28"/>
          <w:szCs w:val="28"/>
        </w:rPr>
        <w:t>Дружинское</w:t>
      </w:r>
      <w:proofErr w:type="spellEnd"/>
      <w:r w:rsidR="002B5351">
        <w:rPr>
          <w:sz w:val="28"/>
          <w:szCs w:val="28"/>
        </w:rPr>
        <w:t xml:space="preserve"> сельское поселение, с. Красная Горка, ул. Зеленая </w:t>
      </w:r>
      <w:r w:rsidR="002B5351" w:rsidRPr="00D40FD8">
        <w:rPr>
          <w:sz w:val="28"/>
          <w:szCs w:val="28"/>
        </w:rPr>
        <w:t xml:space="preserve">из состава земель </w:t>
      </w:r>
      <w:r w:rsidR="002B5351">
        <w:rPr>
          <w:sz w:val="28"/>
          <w:szCs w:val="28"/>
        </w:rPr>
        <w:t>населенных пунктов</w:t>
      </w:r>
      <w:r w:rsidR="002B5351" w:rsidRPr="00D40FD8">
        <w:rPr>
          <w:sz w:val="28"/>
          <w:szCs w:val="28"/>
        </w:rPr>
        <w:t xml:space="preserve">, с видом разрешенного </w:t>
      </w:r>
      <w:r w:rsidR="002B5351" w:rsidRPr="00055374">
        <w:rPr>
          <w:sz w:val="28"/>
          <w:szCs w:val="28"/>
        </w:rPr>
        <w:t xml:space="preserve">использования – </w:t>
      </w:r>
      <w:r w:rsidR="002B5351">
        <w:rPr>
          <w:sz w:val="28"/>
          <w:szCs w:val="28"/>
        </w:rPr>
        <w:t xml:space="preserve">для индивидуального жилищного строительства </w:t>
      </w:r>
      <w:r w:rsidR="002B5351" w:rsidRPr="00055374">
        <w:rPr>
          <w:sz w:val="28"/>
          <w:szCs w:val="28"/>
        </w:rPr>
        <w:t>(далее – земельный участок)</w:t>
      </w:r>
      <w:r w:rsidR="002B5351">
        <w:rPr>
          <w:sz w:val="28"/>
          <w:szCs w:val="28"/>
        </w:rPr>
        <w:t>.</w:t>
      </w:r>
    </w:p>
    <w:p w:rsidR="002B5351" w:rsidRPr="007F3CCC" w:rsidRDefault="002B5351" w:rsidP="002B535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2B5351" w:rsidRPr="00CD4749" w:rsidRDefault="002B5351" w:rsidP="002B535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2B5351" w:rsidRDefault="002B5351" w:rsidP="002B5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>11 третий пояс зоны санитарной охраны водозабора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»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«Крутая Горка» Октябрьского административного округа г. Омска.</w:t>
      </w:r>
    </w:p>
    <w:p w:rsidR="005D7421" w:rsidRPr="00503F0D" w:rsidRDefault="005D7421" w:rsidP="002B535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2B5351">
        <w:rPr>
          <w:b/>
          <w:sz w:val="28"/>
          <w:szCs w:val="28"/>
        </w:rPr>
        <w:t>25.02</w:t>
      </w:r>
      <w:bookmarkStart w:id="0" w:name="_GoBack"/>
      <w:bookmarkEnd w:id="0"/>
      <w:r w:rsidR="00DF66A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351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2025-01-21T06:14:00Z</cp:lastPrinted>
  <dcterms:created xsi:type="dcterms:W3CDTF">2023-07-05T10:16:00Z</dcterms:created>
  <dcterms:modified xsi:type="dcterms:W3CDTF">2025-01-23T03:36:00Z</dcterms:modified>
</cp:coreProperties>
</file>